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377D66" w:rsidRDefault="00377D66"/>
    <w:p w:rsidR="00377D66" w:rsidRPr="00C01159" w:rsidRDefault="00377D66">
      <w:pPr>
        <w:rPr>
          <w:sz w:val="28"/>
          <w:szCs w:val="28"/>
        </w:rPr>
      </w:pPr>
      <w:r w:rsidRPr="00C01159">
        <w:rPr>
          <w:sz w:val="28"/>
          <w:szCs w:val="28"/>
        </w:rPr>
        <w:t>Русский язык</w:t>
      </w:r>
      <w:r w:rsidR="00C01159" w:rsidRPr="00C01159">
        <w:rPr>
          <w:sz w:val="28"/>
          <w:szCs w:val="28"/>
        </w:rPr>
        <w:t xml:space="preserve"> 10 класс</w:t>
      </w:r>
    </w:p>
    <w:p w:rsidR="00C01159" w:rsidRPr="00C01159" w:rsidRDefault="00C01159">
      <w:pPr>
        <w:rPr>
          <w:sz w:val="28"/>
          <w:szCs w:val="28"/>
        </w:rPr>
      </w:pPr>
      <w:proofErr w:type="spellStart"/>
      <w:r w:rsidRPr="00C01159">
        <w:rPr>
          <w:sz w:val="28"/>
          <w:szCs w:val="28"/>
        </w:rPr>
        <w:t>Р.Б.Сабаткоев</w:t>
      </w:r>
      <w:proofErr w:type="spellEnd"/>
      <w:r w:rsidRPr="00C01159">
        <w:rPr>
          <w:sz w:val="28"/>
          <w:szCs w:val="28"/>
        </w:rPr>
        <w:t>, М.В.Панов, Л.З.Шакирова</w:t>
      </w:r>
    </w:p>
    <w:p w:rsidR="00C01159" w:rsidRP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Издательство «Просвещение»</w:t>
      </w:r>
    </w:p>
    <w:p w:rsidR="00C01159" w:rsidRDefault="00C01159">
      <w:pPr>
        <w:rPr>
          <w:sz w:val="28"/>
          <w:szCs w:val="28"/>
        </w:rPr>
      </w:pPr>
      <w:r w:rsidRPr="00C01159">
        <w:rPr>
          <w:sz w:val="28"/>
          <w:szCs w:val="28"/>
        </w:rPr>
        <w:t>Санкт-Петербург 2006г.</w:t>
      </w:r>
    </w:p>
    <w:p w:rsidR="00C01159" w:rsidRPr="00C01159" w:rsidRDefault="00C01159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196FE8" w:rsidRDefault="00196FE8"/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1118"/>
        <w:gridCol w:w="5686"/>
        <w:gridCol w:w="1276"/>
        <w:gridCol w:w="992"/>
        <w:gridCol w:w="1134"/>
      </w:tblGrid>
      <w:tr w:rsidR="00196FE8" w:rsidTr="00B2512E">
        <w:tc>
          <w:tcPr>
            <w:tcW w:w="1118" w:type="dxa"/>
          </w:tcPr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686" w:type="dxa"/>
          </w:tcPr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196FE8" w:rsidRPr="007E0BBB" w:rsidRDefault="00196FE8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92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134" w:type="dxa"/>
          </w:tcPr>
          <w:p w:rsidR="00196FE8" w:rsidRPr="007E785C" w:rsidRDefault="00196FE8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196FE8" w:rsidTr="00B2512E">
        <w:tc>
          <w:tcPr>
            <w:tcW w:w="1118" w:type="dxa"/>
          </w:tcPr>
          <w:p w:rsidR="00196FE8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4B5A22">
              <w:rPr>
                <w:b/>
                <w:sz w:val="28"/>
                <w:szCs w:val="28"/>
              </w:rPr>
              <w:t>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3-4.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5-6.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10-12.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19-21.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22-23.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24-25.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26-27.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29-31.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32-33.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34-35.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36-37.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39-40.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46.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47-48.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49-50.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53.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59-60.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61-62.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69.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71.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78.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81.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82.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84.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86.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87.</w:t>
            </w:r>
          </w:p>
          <w:p w:rsidR="00B2512E" w:rsidRDefault="00B2512E" w:rsidP="00EE583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88-102.</w:t>
            </w:r>
          </w:p>
          <w:p w:rsidR="004B5A22" w:rsidRDefault="004B5A22" w:rsidP="00EE583B">
            <w:pPr>
              <w:rPr>
                <w:b/>
                <w:sz w:val="28"/>
                <w:szCs w:val="28"/>
              </w:rPr>
            </w:pPr>
          </w:p>
          <w:p w:rsidR="004B5A22" w:rsidRPr="007E0BBB" w:rsidRDefault="004B5A22" w:rsidP="00EE583B">
            <w:pPr>
              <w:rPr>
                <w:sz w:val="28"/>
                <w:szCs w:val="28"/>
              </w:rPr>
            </w:pPr>
          </w:p>
        </w:tc>
        <w:tc>
          <w:tcPr>
            <w:tcW w:w="5686" w:type="dxa"/>
          </w:tcPr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Сочинение 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 – национальный язык. Русский язык в современном мире.</w:t>
            </w:r>
          </w:p>
          <w:p w:rsidR="00196FE8" w:rsidRDefault="00196FE8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Язык и речь. Литературный язык. Речь устная и </w:t>
            </w:r>
            <w:r w:rsidR="00A3619C">
              <w:rPr>
                <w:sz w:val="28"/>
                <w:szCs w:val="28"/>
              </w:rPr>
              <w:t>письменная.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культуре речи. Языковые нормы.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 речи. Научный стиль. Разговорный стиль.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Литературно-художественный стиль. Публицистический стиль.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Официально-деловой стиль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Текст. Описание. Повествование.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Рассуждение.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  <w:r w:rsidR="004B5A22">
              <w:rPr>
                <w:sz w:val="28"/>
                <w:szCs w:val="28"/>
              </w:rPr>
              <w:t>.</w:t>
            </w:r>
          </w:p>
          <w:p w:rsidR="004B5A22" w:rsidRDefault="004B5A22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Сложное синтаксическое целое.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Абзац. Виды сложных синтаксических целых.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лексике. Многозначность слов.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Прямое и переносное значение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Синонимы. Антонимы. Слова исконно русские и заимствованные.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Стилистические разряды слов. Эмоционально окрашенные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Устаревшие слова и неологизмы.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Фразеологические обороты.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Главные правила русской орфоэпии. Интонация.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Морфема. Слова с одинаковыми морфемами. Корень.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Окончание. Основа. Суффикс.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Производные и производящие слова.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Сложные слова. Нулевые аффиксы.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Словообразовательный тип.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существительное</w:t>
            </w:r>
          </w:p>
          <w:p w:rsidR="00F9198C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 и число имен существительных</w:t>
            </w:r>
          </w:p>
          <w:p w:rsidR="00492387" w:rsidRDefault="00F9198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падежа имен существительных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Деловые бумаги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прилагательное.  Отличие прилагательных от других частей речи.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Разряды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Краткие и полные формы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Степени сравнения прилагательных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Имя числительное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Склонение количественных и порядковых числительных</w:t>
            </w:r>
          </w:p>
          <w:p w:rsidR="00492387" w:rsidRDefault="0049238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Собирательные числительные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92387">
              <w:rPr>
                <w:sz w:val="28"/>
                <w:szCs w:val="28"/>
              </w:rPr>
              <w:t>очетание</w:t>
            </w:r>
            <w:r>
              <w:rPr>
                <w:sz w:val="28"/>
                <w:szCs w:val="28"/>
              </w:rPr>
              <w:t xml:space="preserve"> количественных числительных с существительными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числительных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Местоимение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Разряды местоимений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Глагол. Значение, образование, изменение и употребление.</w:t>
            </w:r>
          </w:p>
          <w:p w:rsidR="00A3619C" w:rsidRDefault="00A3619C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F05B4">
              <w:rPr>
                <w:sz w:val="28"/>
                <w:szCs w:val="28"/>
              </w:rPr>
              <w:t>Переходные и непереходные глаголы.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Возвратные глаголы.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глаголов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Неопределенная форма глагола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Наклонения глагола 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Времена глагола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 лица и числа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Безличные глаголы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Причастие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Действительные и страдательные причастия.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причастий.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Краткие страдательные причастия.</w:t>
            </w:r>
          </w:p>
          <w:p w:rsidR="008F05B4" w:rsidRDefault="008F05B4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Диктант.</w:t>
            </w:r>
          </w:p>
          <w:p w:rsidR="008F05B4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Деепричастие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деепричастий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Наречие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Правописание наречий.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Предлоги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Союзы.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Сочинение.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Частицы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Междометия</w:t>
            </w:r>
          </w:p>
          <w:p w:rsidR="00EE583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</w:t>
            </w:r>
          </w:p>
          <w:p w:rsidR="00EE583B" w:rsidRPr="007E0BBB" w:rsidRDefault="00EE583B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и обобщение </w:t>
            </w:r>
            <w:proofErr w:type="gramStart"/>
            <w:r>
              <w:rPr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1276" w:type="dxa"/>
          </w:tcPr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107D6" w:rsidRPr="00C107D6" w:rsidRDefault="00C107D6" w:rsidP="00EE58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196FE8" w:rsidRDefault="00196FE8" w:rsidP="00EE583B"/>
        </w:tc>
        <w:tc>
          <w:tcPr>
            <w:tcW w:w="1134" w:type="dxa"/>
          </w:tcPr>
          <w:p w:rsidR="00196FE8" w:rsidRDefault="00196FE8" w:rsidP="00EE583B"/>
        </w:tc>
      </w:tr>
    </w:tbl>
    <w:p w:rsidR="00196FE8" w:rsidRDefault="00196FE8"/>
    <w:p w:rsidR="000443A3" w:rsidRDefault="000443A3"/>
    <w:p w:rsidR="00EE583B" w:rsidRDefault="00EE583B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7A6765" w:rsidRDefault="007A6765"/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E5D76"/>
    <w:rsid w:val="008F05B4"/>
    <w:rsid w:val="0090222B"/>
    <w:rsid w:val="00933B9C"/>
    <w:rsid w:val="0094170E"/>
    <w:rsid w:val="00A3619C"/>
    <w:rsid w:val="00A556AD"/>
    <w:rsid w:val="00AB4FC3"/>
    <w:rsid w:val="00B2512E"/>
    <w:rsid w:val="00B74591"/>
    <w:rsid w:val="00C01159"/>
    <w:rsid w:val="00C107D6"/>
    <w:rsid w:val="00CE1890"/>
    <w:rsid w:val="00CF50BE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961968-1C69-4194-9630-8D64778E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2017-09-11T12:58:00Z</dcterms:created>
  <dcterms:modified xsi:type="dcterms:W3CDTF">2017-12-06T04:20:00Z</dcterms:modified>
</cp:coreProperties>
</file>