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2C4B4B">
      <w:pPr>
        <w:rPr>
          <w:rFonts w:ascii="Arial" w:hAnsi="Arial" w:cs="Arial"/>
          <w:caps/>
          <w:color w:val="000000"/>
          <w:sz w:val="32"/>
          <w:szCs w:val="32"/>
          <w:shd w:val="clear" w:color="auto" w:fill="F39C12"/>
        </w:rPr>
      </w:pPr>
      <w:r>
        <w:rPr>
          <w:rFonts w:ascii="Arial" w:hAnsi="Arial" w:cs="Arial"/>
          <w:caps/>
          <w:color w:val="000000"/>
          <w:sz w:val="32"/>
          <w:szCs w:val="32"/>
          <w:shd w:val="clear" w:color="auto" w:fill="F39C12"/>
        </w:rPr>
        <w:t>ВЕБИНАРЫ ДЛЯ УЧИТЕЛЕЙ. МОНИТОРИНГ "ГОРИЗОНТАЛЬ"</w:t>
      </w:r>
    </w:p>
    <w:p w:rsidR="002C4B4B" w:rsidRDefault="002C4B4B">
      <w:r>
        <w:rPr>
          <w:noProof/>
          <w:lang w:eastAsia="ru-RU"/>
        </w:rPr>
        <w:drawing>
          <wp:inline distT="0" distB="0" distL="0" distR="0">
            <wp:extent cx="5712460" cy="2856230"/>
            <wp:effectExtent l="19050" t="0" r="2540" b="0"/>
            <wp:docPr id="1" name="Рисунок 1" descr="Вебин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бинар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B4B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C4B4B"/>
    <w:rsid w:val="00147852"/>
    <w:rsid w:val="002C4B4B"/>
    <w:rsid w:val="00641930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2018-09-25T10:12:00Z</dcterms:created>
  <dcterms:modified xsi:type="dcterms:W3CDTF">2018-09-25T10:14:00Z</dcterms:modified>
</cp:coreProperties>
</file>