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9350"/>
      </w:tblGrid>
      <w:tr w:rsidR="00344D8E" w:rsidRPr="00344D8E" w:rsidTr="00344D8E">
        <w:trPr>
          <w:tblCellSpacing w:w="15" w:type="dxa"/>
        </w:trPr>
        <w:tc>
          <w:tcPr>
            <w:tcW w:w="20" w:type="dxa"/>
            <w:vAlign w:val="center"/>
            <w:hideMark/>
          </w:tcPr>
          <w:p w:rsidR="00344D8E" w:rsidRPr="00344D8E" w:rsidRDefault="00344D8E" w:rsidP="00344D8E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00" cy="12700"/>
                  <wp:effectExtent l="0" t="0" r="0" b="0"/>
                  <wp:docPr id="1" name="Рисунок 1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44D8E" w:rsidRPr="00344D8E" w:rsidRDefault="00344D8E" w:rsidP="00344D8E">
            <w:pPr>
              <w:spacing w:after="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4D8E" w:rsidRPr="00344D8E" w:rsidRDefault="00344D8E" w:rsidP="00344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EEEEEE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344D8E" w:rsidRPr="00344D8E" w:rsidTr="00344D8E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0"/>
                    <w:gridCol w:w="6000"/>
                  </w:tblGrid>
                  <w:tr w:rsidR="00344D8E" w:rsidRPr="00344D8E">
                    <w:tc>
                      <w:tcPr>
                        <w:tcW w:w="3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00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297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89B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fldChar w:fldCharType="begin"/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instrText xml:space="preserve"> HYPERLINK "http://s6966165.stat-pulse.com/go/ec/f0f316c89a621e90a45078a5efa5a4a1/ci/Nzc3MTI1MQ==/ui/Njk2NjE2NQ==/li/MTc2ODE3OTg0/pl/1/re/YWJyaXM1NEBtYWlsLnJ1/l/aHR0cCUzQSUyRiUyRm1sZHYucnUlMkY=/" \t "_blank" </w:instrTex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fldChar w:fldCharType="separate"/>
                                    </w:r>
                                  </w:p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3"/>
                                <w:gridCol w:w="5554"/>
                                <w:gridCol w:w="223"/>
                              </w:tblGrid>
                              <w:tr w:rsidR="00344D8E" w:rsidRPr="00344D8E">
                                <w:trPr>
                                  <w:trHeight w:val="225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8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8"/>
                                        <w:u w:val="single"/>
                                        <w:lang w:eastAsia="ru-RU"/>
                                      </w:rPr>
                                      <w:t>Наши контакты: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Наш сайт в интернете: </w:t>
                                    </w:r>
                                    <w:hyperlink r:id="rId5" w:tgtFrame="_blank" w:history="1">
                                      <w:r w:rsidRPr="00344D8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8"/>
                                          <w:lang w:eastAsia="ru-RU"/>
                                        </w:rPr>
                                        <w:t>mldv.ru</w:t>
                                      </w:r>
                                    </w:hyperlink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Служба поддержки: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5BD1"/>
                                        <w:sz w:val="28"/>
                                        <w:u w:val="single"/>
                                        <w:lang w:eastAsia="ru-RU"/>
                                      </w:rPr>
                                      <w:t>+7(913)222-9-222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8"/>
                                        <w:u w:val="single"/>
                                        <w:lang w:eastAsia="ru-RU"/>
                                      </w:rPr>
                                      <w:t>;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8"/>
                                        <w:lang w:eastAsia="ru-RU"/>
                                      </w:rPr>
                                      <w:t>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5BD1"/>
                                        <w:sz w:val="28"/>
                                        <w:u w:val="single"/>
                                        <w:lang w:eastAsia="ru-RU"/>
                                      </w:rPr>
                                      <w:t>8(3854)555-336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службы поддержки: </w:t>
                                    </w:r>
                                    <w:hyperlink r:id="rId6" w:tgtFrame="_blank" w:history="1">
                                      <w:r w:rsidRPr="00344D8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8"/>
                                          <w:lang w:eastAsia="ru-RU"/>
                                        </w:rPr>
                                        <w:t>help@mldv.ru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rPr>
                                  <w:trHeight w:val="225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344D8E" w:rsidRPr="00344D8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344D8E"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pict>
                                  <v:rect id="_x0000_i102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344D8E" w:rsidRPr="00344D8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0"/>
                                <w:gridCol w:w="8701"/>
                                <w:gridCol w:w="149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64"/>
                                        <w:szCs w:val="64"/>
                                        <w:lang w:eastAsia="ru-RU"/>
                                      </w:rPr>
                                      <w:t>Уважаемые учащиеся, педагоги и школьные организаторы!</w:t>
                                    </w:r>
                                  </w:p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>  Оргкомитет </w:t>
                                    </w:r>
                                    <w:hyperlink r:id="rId7" w:tgtFrame="_blank" w:history="1">
                                      <w:r w:rsidRPr="00344D8E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FF"/>
                                          <w:sz w:val="32"/>
                                          <w:lang w:eastAsia="ru-RU"/>
                                        </w:rPr>
                                        <w:t>«Молодежное Движение»</w:t>
                                      </w:r>
                                    </w:hyperlink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32"/>
                                        <w:szCs w:val="32"/>
                                        <w:lang w:eastAsia="ru-RU"/>
                                      </w:rPr>
                                      <w:t> приглашает школьников и студентов первых курсов начального и среднего профессионального образования принять участие в Международных олимпиадах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344D8E"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pict>
                                  <v:rect id="_x0000_i1026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40"/>
                                        <w:szCs w:val="40"/>
                                        <w:lang w:eastAsia="ru-RU"/>
                                      </w:rPr>
                                      <w:t>Прием заявок осуществляется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40"/>
                                        <w:u w:val="single"/>
                                        <w:lang w:eastAsia="ru-RU"/>
                                      </w:rPr>
                                      <w:t>с 11.10.2018 по 18.10.2018</w:t>
                                    </w: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344D8E"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  <w:pict>
                                  <v:rect id="_x0000_i1027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344D8E" w:rsidRPr="00344D8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344D8E" w:rsidRPr="00344D8E">
                                <w:trPr>
                                  <w:trHeight w:val="15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6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32"/>
                                        <w:lang w:eastAsia="ru-RU"/>
                                      </w:rPr>
                                      <w:t>Предлагаем Вам конкурсы по следующим дисциплинам:</w:t>
                                    </w:r>
                                  </w:p>
                                </w:tc>
                              </w:tr>
                              <w:tr w:rsidR="00344D8E" w:rsidRPr="00344D8E">
                                <w:trPr>
                                  <w:trHeight w:val="15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6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  <w:gridCol w:w="4500"/>
                  </w:tblGrid>
                  <w:tr w:rsidR="00344D8E" w:rsidRPr="00344D8E"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0"/>
                                <w:gridCol w:w="3600"/>
                                <w:gridCol w:w="450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8"/>
                                        <w:lang w:eastAsia="ru-RU"/>
                                      </w:rPr>
                                      <w:t>Младшие классы:</w:t>
                                    </w:r>
                                  </w:p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Обучение грамоте (1-й класс);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Русский язык (2-4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Литературное чтение (2-4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Окружающий мир (1-4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Математика (1-4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Английский язык (2-4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Немецкий язык (2-4 классы).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0"/>
                                <w:gridCol w:w="3600"/>
                                <w:gridCol w:w="450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0" w:type="dxa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8"/>
                                        <w:lang w:eastAsia="ru-RU"/>
                                      </w:rPr>
                                      <w:t>Старшие классы:</w:t>
                                    </w:r>
                                  </w:p>
                                  <w:p w:rsidR="00344D8E" w:rsidRPr="00344D8E" w:rsidRDefault="00344D8E" w:rsidP="00344D8E">
                                    <w:pPr>
                                      <w:spacing w:after="20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Русский язык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Литература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История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Обществознание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Математика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Физика (7-11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Химия (8-11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География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Биология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Информатика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lastRenderedPageBreak/>
                                      <w:t>Английский язык (5-11 классы); </w:t>
                                    </w:r>
                                    <w:r w:rsidRPr="00344D8E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br/>
                                      <w:t>Немецкий язык (5-11 классы).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44D8E" w:rsidRPr="00344D8E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344D8E" w:rsidRPr="00344D8E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shd w:val="clear" w:color="auto" w:fill="005D8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20"/>
                                      <w:gridCol w:w="1439"/>
                                      <w:gridCol w:w="420"/>
                                    </w:tblGrid>
                                    <w:tr w:rsidR="00344D8E" w:rsidRPr="00344D8E">
                                      <w:trPr>
                                        <w:trHeight w:val="800"/>
                                        <w:jc w:val="center"/>
                                      </w:trPr>
                                      <w:tc>
                                        <w:tcPr>
                                          <w:tcW w:w="4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5D82"/>
                                          <w:vAlign w:val="center"/>
                                          <w:hideMark/>
                                        </w:tcPr>
                                        <w:p w:rsidR="00344D8E" w:rsidRPr="00344D8E" w:rsidRDefault="00344D8E" w:rsidP="00344D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344D8E"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5D82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439"/>
                                          </w:tblGrid>
                                          <w:tr w:rsidR="00344D8E" w:rsidRPr="00344D8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344D8E" w:rsidRPr="00344D8E" w:rsidRDefault="00344D8E" w:rsidP="00344D8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444444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hyperlink r:id="rId8" w:tgtFrame="_blank" w:history="1">
                                                  <w:r w:rsidRPr="00344D8E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32"/>
                                                      <w:lang w:eastAsia="ru-RU"/>
                                                    </w:rPr>
                                                    <w:t>Сайт конкурса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344D8E" w:rsidRPr="00344D8E" w:rsidRDefault="00344D8E" w:rsidP="00344D8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2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5D82"/>
                                          <w:vAlign w:val="center"/>
                                          <w:hideMark/>
                                        </w:tcPr>
                                        <w:p w:rsidR="00344D8E" w:rsidRPr="00344D8E" w:rsidRDefault="00344D8E" w:rsidP="00344D8E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344D8E"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344D8E" w:rsidRPr="00344D8E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344D8E" w:rsidRPr="00344D8E" w:rsidRDefault="00344D8E" w:rsidP="00344D8E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344D8E" w:rsidRPr="00344D8E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344D8E" w:rsidRPr="00344D8E" w:rsidRDefault="00344D8E" w:rsidP="00344D8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44D8E" w:rsidRPr="00344D8E" w:rsidRDefault="00344D8E" w:rsidP="00344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44D8E" w:rsidRPr="00344D8E" w:rsidRDefault="00344D8E" w:rsidP="00344D8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44D8E" w:rsidRPr="00344D8E" w:rsidRDefault="00344D8E" w:rsidP="00344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4D8E"/>
    <w:rsid w:val="000C3B2C"/>
    <w:rsid w:val="00147852"/>
    <w:rsid w:val="00344D8E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D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D8E"/>
    <w:rPr>
      <w:b/>
      <w:bCs/>
    </w:rPr>
  </w:style>
  <w:style w:type="character" w:customStyle="1" w:styleId="js-phone-number">
    <w:name w:val="js-phone-number"/>
    <w:basedOn w:val="a0"/>
    <w:rsid w:val="00344D8E"/>
  </w:style>
  <w:style w:type="paragraph" w:styleId="a6">
    <w:name w:val="Balloon Text"/>
    <w:basedOn w:val="a"/>
    <w:link w:val="a7"/>
    <w:uiPriority w:val="99"/>
    <w:semiHidden/>
    <w:unhideWhenUsed/>
    <w:rsid w:val="0034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6966165.stat-pulse.com/go/ec/f0f316c89a621e90a45078a5efa5a4a1/ci/Nzc3MTI1MQ==/ui/Njk2NjE2NQ==/li/MTc2ODE3OTg3/pl/1/re/YWJyaXM1NEBtYWlsLnJ1/l/aHR0cCUzQSUyRiUyRm1sZHYucnU=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6966165.stat-pulse.com/go/ec/f0f316c89a621e90a45078a5efa5a4a1/ci/Nzc3MTI1MQ==/ui/Njk2NjE2NQ==/li/MTc2ODE3OTg2/pl/1/re/YWJyaXM1NEBtYWlsLnJ1/l/aHR0cCUzQSUyRiUyRm1sZHYucnUlMkY=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help@mldv.ru" TargetMode="External"/><Relationship Id="rId5" Type="http://schemas.openxmlformats.org/officeDocument/2006/relationships/hyperlink" Target="http://s6966165.stat-pulse.com/go/ec/f0f316c89a621e90a45078a5efa5a4a1/ci/Nzc3MTI1MQ==/ui/Njk2NjE2NQ==/li/MTc2ODE3OTg1/pl/1/re/YWJyaXM1NEBtYWlsLnJ1/l/aHR0cCUzQSUyRiUyRm1sZHYucnUlMkY=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2018-10-11T07:46:00Z</dcterms:created>
  <dcterms:modified xsi:type="dcterms:W3CDTF">2018-10-11T07:46:00Z</dcterms:modified>
</cp:coreProperties>
</file>