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B4A" w:rsidRPr="00175B4A" w:rsidRDefault="00266D73" w:rsidP="00266D73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 </w:t>
      </w:r>
      <w:r w:rsidR="00175B4A"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Муниципальное общеобразовательное учреждение</w:t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«Средняя общеоб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разовательная школа с</w:t>
      </w:r>
      <w:proofErr w:type="gram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.Т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лях</w:t>
      </w: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»</w:t>
      </w:r>
      <w:bookmarkStart w:id="0" w:name="_GoBack"/>
      <w:bookmarkEnd w:id="0"/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Принято на педсовете</w:t>
      </w:r>
      <w:proofErr w:type="gramStart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У</w:t>
      </w:r>
      <w:proofErr w:type="gramEnd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тверждаю: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(протокол № 1 директор школы</w:t>
      </w:r>
      <w:proofErr w:type="gramEnd"/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от30 августа 2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018г. ______________ </w:t>
      </w:r>
      <w:proofErr w:type="spellStart"/>
      <w:r w:rsidR="00266D7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Гитинов</w:t>
      </w:r>
      <w:proofErr w:type="spellEnd"/>
      <w:r w:rsidR="00266D73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И.Х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(31 августа 2017</w:t>
      </w: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г.</w:t>
      </w:r>
      <w:proofErr w:type="gramStart"/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)</w:t>
      </w:r>
      <w:proofErr w:type="gramEnd"/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Положение</w:t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 школьном методическом объединении учителей начальных классов</w:t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1.Общие положения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1.1.Школьное  методическое объединение (далее – ШМО) учителей начальных классов является структурным подразделением методического совета школы, осуществляющим проведение учебно-воспитательной, методической, опытно-экспериментальной и внеклассной работы по предметам начальной ступени обучения.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1.2.ШМО учителей начальных классов, является структурным подразделением методического совета школы.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1.3.Члены методического объединения: учителя начальных классов, воспитатели группы продленного дня, заместитель директора (УМР).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1.4.Методическое объединение учителей начальных классов взаимодействует с методическими объединениями учителей-предметников школы, методическими объединениями начальных классов района.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1.5.Деятельность методического объединения основывается на педагогическом анализе, прогнозировании и планировании образовательного процесса в соответствии с Уставом школы и программой её развития.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1.6.Основные направления деятельности, содержание, формы и методы работы методического объединения определяются его членами в соответствии с темой, целями и задачами школы и рассматриваются на заседании методического объединения.</w:t>
      </w:r>
    </w:p>
    <w:p w:rsidR="00175B4A" w:rsidRPr="00175B4A" w:rsidRDefault="00175B4A" w:rsidP="00175B4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175B4A" w:rsidRPr="00175B4A" w:rsidRDefault="00175B4A" w:rsidP="00175B4A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2.Цель и задачи деятельности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2.1.Цель:</w:t>
      </w:r>
    </w:p>
    <w:p w:rsidR="00175B4A" w:rsidRPr="00175B4A" w:rsidRDefault="00175B4A" w:rsidP="00175B4A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обеспечение потребностей педагогических кадров в профессиональном образовании и непрерывном обучении, путем совместного поиска, внедрение лучших традиционных и новых образцов педагогической деятельности, взаимного профессионального общения, обмена опытом, определения единых подходов, критериев, норм и требований к оценке результатов учебно-познавательной деятельности ученика и педагогической деятельности педагога.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2.2.Задачи: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повышение теоретического, научно-методического уровня подготовки учителей начальных классов: ознакомление с нормативными документами, овладение современными педагогическими технологиями, совершенствование методики преподавания учебных предметов, изучение психологических аспектов личности и педагогики.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обеспечение выполнения единых принципиальных подходов к образованию и социализации обучающихся</w:t>
      </w:r>
      <w:proofErr w:type="gramStart"/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.У</w:t>
      </w:r>
      <w:proofErr w:type="gramEnd"/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чет преемственности при переходе на каждую ступень образования – от дошкольной подготовки до перехода в среднее звено. Преемственность обеспечивается при соблюдении единых принципов обучения и воспитания, с использованием соответствующих возрасту технологий и методик преподавания, а также на уровне содержания образования.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овладение педагогическим составом начальной школы различными формами проведения урочных и внеурочных занятий: групповой, индивидуальной, парной.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координирование планирования, организации и педагогического анализа учебно-воспитательных мероприятий учителей начальных классов.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>изучение, обобщение и использование в практике передового педагогического опыта работы учителей начальной школы.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содействие становлению и развитию системы учебно-воспитательной работы учителей начальной школы.</w:t>
      </w:r>
    </w:p>
    <w:p w:rsidR="00175B4A" w:rsidRPr="00175B4A" w:rsidRDefault="00175B4A" w:rsidP="00175B4A">
      <w:pPr>
        <w:numPr>
          <w:ilvl w:val="0"/>
          <w:numId w:val="3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координирование взаимодействия с другими методическими объединениями школы.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3.Функции деятельности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3.1.Организация коллективного планирования и анализ деятельности педагогов и обучающихся.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3.2.Координация учебно-воспитательной деятельности классов начальной школы и организация взаимодействия всех участников педагогического процесса.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3.3.Выработка и регулярная корректировка педагогических принципов, методов, форм учебно-воспитательного процесса в целях его усовершенствования.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3.4.Организация изучения и освоения современных технологий, форм, методов учебно-воспитательной деятельности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3.5.Обсуждение учебных программ, планов, расписаний, графиков.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3.6.Обобщение и систематизация передового педагогического опыта коллектива школы, а также коллективов других школ.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3.7.Организация повышения квалификации педагогов.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4.Функции руководителя ШМО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4.1.Руководитель школьного методического объединения назначается приказом директора школы. Деятельность руководителя регламентируется должностной инструкцией руководителя методического объединения. Руководителю ШМО устанавливается доплата за счёт стимулирующего фонда на основании приказа руководителя.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4.2.Руководитель ШМО учителей начальных классов отвечает: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за планирование, подготовку, проведение и анализ деятельности методического объединения;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пополнение "методической копилки" учителей начальных классов;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своевременное составление документации о работе методического объединения и проведенных мероприятиях;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проведение заседаний методического объединения;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проведение мероприятий по повышению профессионального мастерства учителя (посещение уроков, повышение квалификации, обучение на семинарах, работу над темой по самообразованию и др.);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повышение профессионального теоретического и практического уровня членов методического объединения;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выполнение членами методического объединения своих функциональных обязанностей;</w:t>
      </w:r>
    </w:p>
    <w:p w:rsidR="00175B4A" w:rsidRPr="00175B4A" w:rsidRDefault="00175B4A" w:rsidP="00175B4A">
      <w:pPr>
        <w:numPr>
          <w:ilvl w:val="0"/>
          <w:numId w:val="4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совершенствование подготовки к урокам.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4.3.Руководитель ШМО учителей начальных классов организует:</w:t>
      </w:r>
    </w:p>
    <w:p w:rsidR="00175B4A" w:rsidRPr="00175B4A" w:rsidRDefault="00175B4A" w:rsidP="00175B4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>взаимодействие учителей начальных классов и учителей-предметников с целью обеспечения преемственности учебно-воспитательного процесса;</w:t>
      </w:r>
    </w:p>
    <w:p w:rsidR="00175B4A" w:rsidRPr="00175B4A" w:rsidRDefault="00175B4A" w:rsidP="00175B4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открытые мероприятия, семинары, конференции, заседания методического объединения;</w:t>
      </w:r>
    </w:p>
    <w:p w:rsidR="00175B4A" w:rsidRPr="00175B4A" w:rsidRDefault="00175B4A" w:rsidP="00175B4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изучение, обобщение и использование в практике передового педагогического опыта работы учителей начальных классов;</w:t>
      </w:r>
    </w:p>
    <w:p w:rsidR="00175B4A" w:rsidRPr="00175B4A" w:rsidRDefault="00175B4A" w:rsidP="00175B4A">
      <w:pPr>
        <w:numPr>
          <w:ilvl w:val="0"/>
          <w:numId w:val="5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консультации по вопросам учебно-воспитательной работы учителей начальных классов.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4.4.Руководитель методического объединения учителей начальных классов координирует планирование, организацию и педагогический анализ мероприятий учителей начальных классов.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4.5.Руководитель методического объединения учителей начальных классов содействует становлению и развитию системы учебно-воспитательного процесса в школе.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4.6.Руководитель методического объединения учителей начальных классов участвует в экспериментальной работе по внедрению современных образовательных технологий.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5.Права и обязанности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5.1.ШМО имеет право: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заведование учебными кабинетами, проведение занятий предметных кружков, учебных курсов и др.;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вносить предложения руководству школы по материальному и моральному поощрению членов ШМО;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самостоятельно формировать систему промежуточной аттестации обучающихся, выбирать формы промежуточной аттестации, критерии оценок;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выбирать тему своей методической работы в соответствии с методической темой работы школы и планировать ее практический выход;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предлагать кандидатуры педагогов для материального поощрения с целью стимулирования творчества и инициативы;</w:t>
      </w:r>
    </w:p>
    <w:p w:rsidR="00175B4A" w:rsidRPr="00175B4A" w:rsidRDefault="00175B4A" w:rsidP="00175B4A">
      <w:pPr>
        <w:numPr>
          <w:ilvl w:val="0"/>
          <w:numId w:val="6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решать вопрос о делегировании педагогов для участия в конкурсах профессионального мастерства.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5.2.Члены ШМО имеют право: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участвовать в аттестации членов ШМО, анализировать результаты деятельности коллег;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изучать и определять потенциальные возможности членов ШМО;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разрабатывать и публиковать новые технологии, формы и методы работы, вести научно- исследовательскую деятельность в области педагогики и преподавания на начальной ступени обучения;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рекомендовать кандидатуры учителей, заслуживающие различного поощрения;</w:t>
      </w:r>
    </w:p>
    <w:p w:rsidR="00175B4A" w:rsidRPr="00175B4A" w:rsidRDefault="00175B4A" w:rsidP="00175B4A">
      <w:pPr>
        <w:numPr>
          <w:ilvl w:val="0"/>
          <w:numId w:val="7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выдвигать предложения об улучшении учебного процесса в школе.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5.3.Члены ШМО обязаны:</w:t>
      </w: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  <w:t>иметь собственную программу профессионального самообразования;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знать тенденции развития методики преподавания предмета;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lastRenderedPageBreak/>
        <w:t>руководствоваться Законом РФ “Об образовании”, нормативно-правовой базой, регламентирующей деятельность методического объединения;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принимать активное участие в заседаниях методического объединения, практических семинарах и др.;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участвовать в разработке открытых мероприятий (уроков, внеклассных занятий по предмету);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уметь анализировать свои достижения и недостатки по соответствующим критериям;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формировать индивидуальную (авторскую) эффективную систему педагогической деятельности;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обеспечивать условия для формирования у обучающихся образовательных компетенций;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способствовать обновлению содержания, форм и методов обучения и воспитания;</w:t>
      </w:r>
    </w:p>
    <w:p w:rsidR="00175B4A" w:rsidRPr="00175B4A" w:rsidRDefault="00175B4A" w:rsidP="00175B4A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17"/>
          <w:szCs w:val="17"/>
          <w:lang w:eastAsia="ru-RU"/>
        </w:rPr>
        <w:t>развивать педагогическую технику, профессиональное мастерство.</w:t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6.Организация деятельности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6.1.Методическое объединение избирает руководителя.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6.2.План работы ШМО утверждает директор школы по согласованию с заместителем директора (УМР), отвечающего за организацию методической работы школы.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6.3.Рабочие программы и календарно – тематические </w:t>
      </w:r>
      <w:proofErr w:type="gramStart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планирование, рассмотренное и принятое решением заседания методического объединения согласуются</w:t>
      </w:r>
      <w:proofErr w:type="gramEnd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 заместителем директора (УМР) и утверждаются директором школы.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6.4.За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175B4A" w:rsidRPr="00175B4A" w:rsidRDefault="00175B4A" w:rsidP="00175B4A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6.5.Заседания методического объединения учителей оформляются в виде протоколов. В конце учебного года заместитель директора  анализирует работу методического объединения и принимает на хранение </w:t>
      </w:r>
      <w:proofErr w:type="gramStart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( </w:t>
      </w:r>
      <w:proofErr w:type="gramEnd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в течение 3 лет) план работы, протоколы заседаний </w:t>
      </w:r>
      <w:proofErr w:type="spellStart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методобъединения</w:t>
      </w:r>
      <w:proofErr w:type="spellEnd"/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отчёт о выполненной работе.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175B4A" w:rsidRPr="00175B4A" w:rsidTr="00175B4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75B4A" w:rsidRPr="00175B4A" w:rsidRDefault="00175B4A" w:rsidP="00175B4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175B4A" w:rsidRPr="00175B4A" w:rsidRDefault="00175B4A" w:rsidP="00175B4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7. Формы и методы деятельности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Открытые и закрытые заседания;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Индивидуальные и групповые;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Деловые игры;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Семинары;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Творческие мастерские;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Практикумы;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Дискуссии;</w:t>
            </w:r>
          </w:p>
          <w:p w:rsidR="00175B4A" w:rsidRPr="00175B4A" w:rsidRDefault="00175B4A" w:rsidP="00175B4A">
            <w:pPr>
              <w:numPr>
                <w:ilvl w:val="0"/>
                <w:numId w:val="9"/>
              </w:numPr>
              <w:spacing w:after="300" w:line="240" w:lineRule="auto"/>
              <w:ind w:left="0"/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17"/>
                <w:szCs w:val="17"/>
                <w:lang w:eastAsia="ru-RU"/>
              </w:rPr>
              <w:t>Совещания и др.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75B4A" w:rsidRPr="00175B4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5B4A" w:rsidRPr="00175B4A" w:rsidRDefault="00175B4A" w:rsidP="00175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175B4A" w:rsidRPr="00175B4A" w:rsidRDefault="00175B4A" w:rsidP="00175B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8.Документация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8.1.Положение о методическом объединении начальной школы.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8.2.Анализ работы методического объединения учителей начальных классов за учебный год.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8.3 Кадровый состав и характеристика кадров.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8.4.Годовой план с целями и задачами деятельности, поставленными с учетом тем по самообразованию школы, начальной школы и персональных тем учителей.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8.5.Графики проведения заседаний методического объединения.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8.6.Протоколы заседаний методического объединения.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8.7.Материалы "методической копилки" учителей начальных классов.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8.8.Сведения о работе молодых специалистов и их наставников.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8.9.План работы с молодыми специалистами.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175B4A" w:rsidRPr="00175B4A" w:rsidRDefault="00175B4A" w:rsidP="00175B4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B4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175B4A" w:rsidRPr="00175B4A" w:rsidRDefault="00175B4A" w:rsidP="00175B4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9.Срок действия</w:t>
            </w:r>
          </w:p>
          <w:p w:rsidR="00175B4A" w:rsidRPr="00175B4A" w:rsidRDefault="00175B4A" w:rsidP="00175B4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9.1.Срок действия данного положения неограничен.</w:t>
            </w:r>
          </w:p>
          <w:p w:rsidR="00175B4A" w:rsidRPr="00175B4A" w:rsidRDefault="00175B4A" w:rsidP="00175B4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9.2.Положение действует до внесения изменений и дополнений.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175B4A" w:rsidRPr="00175B4A" w:rsidRDefault="00175B4A" w:rsidP="00175B4A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175B4A" w:rsidRPr="00175B4A" w:rsidRDefault="00CC6C9A" w:rsidP="00175B4A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pict>
                <v:rect id="Прямоугольник 1" o:spid="_x0000_s1026" alt="Описание: https://videouroki.net/razrabotki/polozhieniie-o-shkol-nom-mietodichieskom-obiedinienii-uchitieliei-nachal-nykh-kl.html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175B4A" w:rsidRPr="00175B4A" w:rsidRDefault="00175B4A" w:rsidP="00175B4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175B4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175B4A" w:rsidRPr="00175B4A" w:rsidRDefault="00175B4A" w:rsidP="00175B4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  <w:r w:rsidRPr="00175B4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175B4A" w:rsidRPr="00175B4A" w:rsidRDefault="00175B4A" w:rsidP="00175B4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EF5E15" w:rsidRDefault="00EF5E15"/>
    <w:sectPr w:rsidR="00EF5E15" w:rsidSect="00CC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441B"/>
    <w:multiLevelType w:val="multilevel"/>
    <w:tmpl w:val="28D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71F4"/>
    <w:multiLevelType w:val="multilevel"/>
    <w:tmpl w:val="C65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2283"/>
    <w:multiLevelType w:val="multilevel"/>
    <w:tmpl w:val="4F4A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569C7"/>
    <w:multiLevelType w:val="multilevel"/>
    <w:tmpl w:val="78E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E10A9"/>
    <w:multiLevelType w:val="multilevel"/>
    <w:tmpl w:val="A84E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B4A5F"/>
    <w:multiLevelType w:val="multilevel"/>
    <w:tmpl w:val="C530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43E6C"/>
    <w:multiLevelType w:val="multilevel"/>
    <w:tmpl w:val="F25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F6E7F"/>
    <w:multiLevelType w:val="multilevel"/>
    <w:tmpl w:val="8A6E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F43AA"/>
    <w:multiLevelType w:val="multilevel"/>
    <w:tmpl w:val="39C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B4A"/>
    <w:rsid w:val="00175B4A"/>
    <w:rsid w:val="001945DB"/>
    <w:rsid w:val="00266D73"/>
    <w:rsid w:val="00507ABA"/>
    <w:rsid w:val="00623452"/>
    <w:rsid w:val="007C2C09"/>
    <w:rsid w:val="00CC6C9A"/>
    <w:rsid w:val="00D86E73"/>
    <w:rsid w:val="00E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1510</Words>
  <Characters>8607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Бауло</dc:creator>
  <cp:lastModifiedBy>Ильясхан</cp:lastModifiedBy>
  <cp:revision>4</cp:revision>
  <dcterms:created xsi:type="dcterms:W3CDTF">2017-12-06T17:12:00Z</dcterms:created>
  <dcterms:modified xsi:type="dcterms:W3CDTF">2017-12-07T10:16:00Z</dcterms:modified>
</cp:coreProperties>
</file>