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Pr="00754C2E">
        <w:rPr>
          <w:rFonts w:ascii="Times New Roman" w:eastAsia="Times New Roman" w:hAnsi="Times New Roman" w:cs="Times New Roman"/>
          <w:color w:val="000000"/>
          <w:szCs w:val="20"/>
          <w:lang w:eastAsia="ru-RU"/>
        </w:rPr>
        <w:t>Урадинская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Pr="00754C2E">
        <w:rPr>
          <w:rFonts w:ascii="Times New Roman" w:eastAsia="Times New Roman" w:hAnsi="Times New Roman" w:cs="Times New Roman"/>
          <w:color w:val="000000"/>
          <w:szCs w:val="20"/>
          <w:lang w:eastAsia="ru-RU"/>
        </w:rPr>
        <w:t>Урадинская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________________С.М.Ахмедов</w:t>
      </w:r>
      <w:proofErr w:type="spellEnd"/>
      <w:r w:rsidRPr="00754C2E">
        <w:rPr>
          <w:rFonts w:ascii="Times New Roman" w:eastAsia="Times New Roman" w:hAnsi="Times New Roman" w:cs="Times New Roman"/>
          <w:color w:val="000000"/>
          <w:szCs w:val="20"/>
          <w:lang w:eastAsia="ru-RU"/>
        </w:rPr>
        <w:t xml:space="preserve">                             ______________ </w:t>
      </w:r>
      <w:proofErr w:type="spellStart"/>
      <w:r>
        <w:rPr>
          <w:rFonts w:ascii="Times New Roman" w:eastAsia="Times New Roman" w:hAnsi="Times New Roman" w:cs="Times New Roman"/>
          <w:color w:val="000000"/>
          <w:szCs w:val="20"/>
          <w:lang w:eastAsia="ru-RU"/>
        </w:rPr>
        <w:t>И.Х.Гитинов</w:t>
      </w:r>
      <w:proofErr w:type="spellEnd"/>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Pr="00754C2E">
        <w:rPr>
          <w:rFonts w:ascii="Times New Roman" w:eastAsia="Times New Roman" w:hAnsi="Times New Roman" w:cs="Times New Roman"/>
          <w:b/>
          <w:color w:val="000000"/>
          <w:sz w:val="28"/>
          <w:szCs w:val="28"/>
          <w:lang w:eastAsia="ru-RU"/>
        </w:rPr>
        <w:t>Тляхская</w:t>
      </w:r>
      <w:proofErr w:type="spellEnd"/>
      <w:r w:rsidRPr="00754C2E">
        <w:rPr>
          <w:rFonts w:ascii="Times New Roman" w:eastAsia="Times New Roman" w:hAnsi="Times New Roman" w:cs="Times New Roman"/>
          <w:b/>
          <w:color w:val="000000"/>
          <w:sz w:val="28"/>
          <w:szCs w:val="28"/>
          <w:lang w:eastAsia="ru-RU"/>
        </w:rPr>
        <w:t xml:space="preserve"> 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 xml:space="preserve">в)    созывать в рабочее время собрания, заседания и всякого рода совещания </w:t>
      </w:r>
      <w:proofErr w:type="gramStart"/>
      <w:r w:rsidRPr="00754C2E">
        <w:rPr>
          <w:rFonts w:ascii="Times New Roman" w:eastAsia="Times New Roman" w:hAnsi="Times New Roman" w:cs="Times New Roman"/>
          <w:color w:val="000000"/>
          <w:sz w:val="24"/>
          <w:szCs w:val="20"/>
          <w:lang w:eastAsia="ru-RU"/>
        </w:rPr>
        <w:t>по</w:t>
      </w:r>
      <w:proofErr w:type="gramEnd"/>
      <w:r w:rsidRPr="00754C2E">
        <w:rPr>
          <w:rFonts w:ascii="Times New Roman" w:eastAsia="Times New Roman" w:hAnsi="Times New Roman" w:cs="Times New Roman"/>
          <w:color w:val="000000"/>
          <w:sz w:val="24"/>
          <w:szCs w:val="20"/>
          <w:lang w:eastAsia="ru-RU"/>
        </w:rPr>
        <w:t xml:space="preserve">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77479A"/>
    <w:rsid w:val="00AF6C75"/>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4110</Words>
  <Characters>23429</Characters>
  <Application>Microsoft Office Word</Application>
  <DocSecurity>0</DocSecurity>
  <Lines>195</Lines>
  <Paragraphs>54</Paragraphs>
  <ScaleCrop>false</ScaleCrop>
  <Company>Reanimator Extreme Edition</Company>
  <LinksUpToDate>false</LinksUpToDate>
  <CharactersWithSpaces>27485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Ильясхан</cp:lastModifiedBy>
  <cp:revision>1</cp:revision>
  <dcterms:created xsi:type="dcterms:W3CDTF">2017-11-18T09:43:00Z</dcterms:created>
  <dcterms:modified xsi:type="dcterms:W3CDTF">2017-11-18T09:44:00Z</dcterms:modified>
</cp:coreProperties>
</file>