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CB" w:rsidRPr="00EF3F3D" w:rsidRDefault="00EE1917" w:rsidP="00226ECB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Основные задачи учебно-воспитательной работы детской общественной организ</w:t>
      </w:r>
      <w:r w:rsidR="00EC5C56">
        <w:rPr>
          <w:rFonts w:ascii="Monotype Corsiva" w:hAnsi="Monotype Corsiva"/>
          <w:b/>
          <w:color w:val="FF0000"/>
          <w:sz w:val="44"/>
          <w:szCs w:val="44"/>
        </w:rPr>
        <w:t>ации «Пионер Дагестана» на2017-18</w:t>
      </w:r>
      <w:r w:rsidRPr="00EF3F3D">
        <w:rPr>
          <w:rFonts w:ascii="Monotype Corsiva" w:hAnsi="Monotype Corsiva"/>
          <w:b/>
          <w:color w:val="FF0000"/>
          <w:sz w:val="44"/>
          <w:szCs w:val="44"/>
        </w:rPr>
        <w:t>уч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>.г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од.</w:t>
      </w:r>
      <w:r w:rsidR="00226ECB"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</w:p>
    <w:p w:rsidR="00226ECB" w:rsidRPr="00EF3F3D" w:rsidRDefault="00226ECB" w:rsidP="00226ECB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1.Добиться сознательной дисциплины среди пионеров.</w:t>
      </w:r>
    </w:p>
    <w:p w:rsidR="00226ECB" w:rsidRPr="00EF3F3D" w:rsidRDefault="00226ECB" w:rsidP="00226ECB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2.Добиться коренного улучшения знаний пионеров.</w:t>
      </w:r>
    </w:p>
    <w:p w:rsidR="00D52A6F" w:rsidRPr="00EF3F3D" w:rsidRDefault="00D52A6F">
      <w:pPr>
        <w:rPr>
          <w:rFonts w:ascii="Monotype Corsiva" w:hAnsi="Monotype Corsiva"/>
          <w:b/>
          <w:color w:val="FF0000"/>
          <w:sz w:val="44"/>
          <w:szCs w:val="44"/>
        </w:rPr>
      </w:pP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3.Провести работу отстающими пионерами.</w:t>
      </w: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4.Коренным образом улучшить работу совета дружины.</w:t>
      </w: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5.Всю </w:t>
      </w:r>
      <w:proofErr w:type="spellStart"/>
      <w:r w:rsidRPr="00EF3F3D">
        <w:rPr>
          <w:rFonts w:ascii="Monotype Corsiva" w:hAnsi="Monotype Corsiva"/>
          <w:b/>
          <w:color w:val="FF0000"/>
          <w:sz w:val="44"/>
          <w:szCs w:val="44"/>
        </w:rPr>
        <w:t>учебно</w:t>
      </w:r>
      <w:proofErr w:type="spellEnd"/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>–в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оспитательную работу дружины строить и направлять на воспитание у пионеров таких нравственных качеств как:</w:t>
      </w: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</w:t>
      </w:r>
      <w:r w:rsidR="00465F89" w:rsidRPr="00EF3F3D">
        <w:rPr>
          <w:rFonts w:ascii="Monotype Corsiva" w:hAnsi="Monotype Corsiva"/>
          <w:b/>
          <w:color w:val="FF0000"/>
          <w:sz w:val="44"/>
          <w:szCs w:val="44"/>
        </w:rPr>
        <w:t>Преданность делу отцов, любовь к Родине.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-Уважение к старшим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,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забота о младших.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-Воспитание честности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,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правдивости, простоты и скромности.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-Непримиримость к недостаткам, стремление их исправлять.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-Воспитание любви к труду.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-Непримиримость к врагам нашего Отечества. </w:t>
      </w:r>
    </w:p>
    <w:sectPr w:rsidR="00465F89" w:rsidRPr="00EF3F3D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1917"/>
    <w:rsid w:val="00226ECB"/>
    <w:rsid w:val="002B6117"/>
    <w:rsid w:val="00465F89"/>
    <w:rsid w:val="00480064"/>
    <w:rsid w:val="00A026E2"/>
    <w:rsid w:val="00B07020"/>
    <w:rsid w:val="00D52A6F"/>
    <w:rsid w:val="00E57C74"/>
    <w:rsid w:val="00EC4447"/>
    <w:rsid w:val="00EC5C56"/>
    <w:rsid w:val="00EE1917"/>
    <w:rsid w:val="00EF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6</cp:revision>
  <cp:lastPrinted>2013-10-05T07:40:00Z</cp:lastPrinted>
  <dcterms:created xsi:type="dcterms:W3CDTF">2013-09-27T09:21:00Z</dcterms:created>
  <dcterms:modified xsi:type="dcterms:W3CDTF">2018-01-17T08:07:00Z</dcterms:modified>
</cp:coreProperties>
</file>